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B70" w:rsidRDefault="00251B70" w14:paraId="3436039C" w14:textId="77777777"/>
    <w:tbl>
      <w:tblPr>
        <w:tblW w:w="94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Pr="0079709D" w:rsidR="00251B70" w:rsidTr="0DEB9804" w14:paraId="73CF9CE5" w14:textId="77777777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  <w:tcMar/>
          </w:tcPr>
          <w:p w:rsidR="00251B70" w:rsidP="00D41C5A" w:rsidRDefault="300895FD" w14:paraId="2CCD9CC0" w14:textId="77777777">
            <w:pPr>
              <w:jc w:val="center"/>
            </w:pPr>
            <w:r>
              <w:t>Mateřská</w:t>
            </w:r>
            <w:r w:rsidR="00251B70">
              <w:t xml:space="preserve"> škola</w:t>
            </w:r>
            <w:r w:rsidR="00013604">
              <w:t xml:space="preserve"> Havířov – Podlesí E. Holuba 7/1403, příspěvková organizace </w:t>
            </w:r>
          </w:p>
          <w:p w:rsidR="00013604" w:rsidP="00013604" w:rsidRDefault="00013604" w14:paraId="36479556" w14:textId="50C0B326">
            <w:pPr>
              <w:jc w:val="center"/>
            </w:pPr>
            <w:r w:rsidR="00013604">
              <w:rPr/>
              <w:t xml:space="preserve">Tel. </w:t>
            </w:r>
            <w:r w:rsidR="46CEEC85">
              <w:rPr/>
              <w:t>722 672 919</w:t>
            </w:r>
            <w:r w:rsidR="00013604">
              <w:rPr/>
              <w:t xml:space="preserve">, </w:t>
            </w:r>
            <w:hyperlink r:id="Rf31793c00adc43e9">
              <w:r w:rsidRPr="42F04A40" w:rsidR="00013604">
                <w:rPr>
                  <w:rStyle w:val="Hypertextovodkaz"/>
                </w:rPr>
                <w:t>reditelka@msholuba-havirov.cz</w:t>
              </w:r>
            </w:hyperlink>
          </w:p>
          <w:p w:rsidRPr="0079709D" w:rsidR="00013604" w:rsidP="00013604" w:rsidRDefault="00013604" w14:paraId="17355376" w14:textId="5D523969">
            <w:pPr>
              <w:jc w:val="center"/>
            </w:pPr>
          </w:p>
        </w:tc>
      </w:tr>
      <w:tr w:rsidRPr="00A01854" w:rsidR="00251B70" w:rsidTr="0DEB9804" w14:paraId="1A9F5082" w14:textId="77777777">
        <w:trPr>
          <w:cantSplit/>
        </w:trPr>
        <w:tc>
          <w:tcPr>
            <w:tcW w:w="9426" w:type="dxa"/>
            <w:gridSpan w:val="2"/>
            <w:tcMar/>
          </w:tcPr>
          <w:p w:rsidRPr="00A01854" w:rsidR="00251B70" w:rsidRDefault="00251B70" w14:paraId="7EC304E2" w14:textId="04C5E6DA">
            <w:pPr>
              <w:spacing w:before="120" w:line="240" w:lineRule="atLeast"/>
              <w:jc w:val="center"/>
              <w:rPr>
                <w:color w:val="0000FF"/>
              </w:rPr>
            </w:pPr>
            <w:r w:rsidRPr="00A01854">
              <w:rPr>
                <w:b/>
                <w:caps/>
                <w:color w:val="0000FF"/>
              </w:rPr>
              <w:t>ÚPLATA ZA PŘEDŠKOLNÍ VZDĚLÁVÁNÍ</w:t>
            </w:r>
          </w:p>
        </w:tc>
      </w:tr>
      <w:tr w:rsidRPr="00273BCD" w:rsidR="00251B70" w:rsidTr="0DEB9804" w14:paraId="70FFAC4C" w14:textId="77777777">
        <w:tc>
          <w:tcPr>
            <w:tcW w:w="4465" w:type="dxa"/>
            <w:tcMar/>
          </w:tcPr>
          <w:p w:rsidRPr="00273BCD" w:rsidR="00251B70" w:rsidRDefault="00251B70" w14:paraId="6CE04F2F" w14:textId="21152E7E">
            <w:pPr>
              <w:spacing w:before="120" w:line="240" w:lineRule="atLeast"/>
            </w:pPr>
            <w:r w:rsidRPr="00273BCD">
              <w:t>Č.j.:</w:t>
            </w:r>
            <w:r w:rsidRPr="00273BCD" w:rsidR="00273BCD">
              <w:t xml:space="preserve"> </w:t>
            </w:r>
            <w:r w:rsidR="00273BCD">
              <w:t xml:space="preserve">         </w:t>
            </w:r>
          </w:p>
        </w:tc>
        <w:tc>
          <w:tcPr>
            <w:tcW w:w="4961" w:type="dxa"/>
            <w:tcMar/>
          </w:tcPr>
          <w:p w:rsidRPr="00273BCD" w:rsidR="00251B70" w:rsidP="00A01854" w:rsidRDefault="00251B70" w14:paraId="744AB49C" w14:textId="6F711C7C">
            <w:pPr>
              <w:spacing w:before="120" w:line="240" w:lineRule="atLeast"/>
            </w:pPr>
            <w:r w:rsidR="00251B70">
              <w:rPr/>
              <w:t xml:space="preserve">   </w:t>
            </w:r>
            <w:r w:rsidR="00013604">
              <w:rPr/>
              <w:t>MŠ/0</w:t>
            </w:r>
            <w:r w:rsidR="0E11361F">
              <w:rPr/>
              <w:t>59</w:t>
            </w:r>
            <w:r w:rsidR="00013604">
              <w:rPr/>
              <w:t>/202</w:t>
            </w:r>
            <w:r w:rsidR="77DF9550">
              <w:rPr/>
              <w:t>5</w:t>
            </w:r>
          </w:p>
        </w:tc>
      </w:tr>
      <w:tr w:rsidRPr="00273BCD" w:rsidR="00251B70" w:rsidTr="0DEB9804" w14:paraId="561D9B3A" w14:textId="77777777">
        <w:tc>
          <w:tcPr>
            <w:tcW w:w="4465" w:type="dxa"/>
            <w:tcMar/>
          </w:tcPr>
          <w:p w:rsidRPr="00273BCD" w:rsidR="00251B70" w:rsidRDefault="00251B70" w14:paraId="1B81C18B" w14:textId="77777777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  <w:tcMar/>
          </w:tcPr>
          <w:p w:rsidRPr="00273BCD" w:rsidR="00251B70" w:rsidP="00013604" w:rsidRDefault="00013604" w14:paraId="5BEAB48E" w14:textId="4EF1B9A7">
            <w:pPr>
              <w:pStyle w:val="DefinitionTerm"/>
              <w:widowControl/>
              <w:spacing w:before="120" w:line="240" w:lineRule="atLeast"/>
            </w:pPr>
            <w:r>
              <w:t>Bc. Eva Kudělková,</w:t>
            </w:r>
            <w:r w:rsidRPr="00273BCD" w:rsidR="00251B70">
              <w:t xml:space="preserve"> ředitelka školy</w:t>
            </w:r>
          </w:p>
        </w:tc>
      </w:tr>
      <w:tr w:rsidRPr="00273BCD" w:rsidR="00251B70" w:rsidTr="0DEB9804" w14:paraId="699429BB" w14:textId="77777777">
        <w:tc>
          <w:tcPr>
            <w:tcW w:w="4465" w:type="dxa"/>
            <w:tcMar/>
          </w:tcPr>
          <w:p w:rsidRPr="00273BCD" w:rsidR="00251B70" w:rsidRDefault="00013604" w14:paraId="48D8F2A3" w14:textId="38474B41">
            <w:pPr>
              <w:spacing w:before="120" w:line="240" w:lineRule="atLeast"/>
            </w:pPr>
            <w:r>
              <w:rPr>
                <w:szCs w:val="24"/>
              </w:rPr>
              <w:t xml:space="preserve">Schválil: </w:t>
            </w:r>
          </w:p>
        </w:tc>
        <w:tc>
          <w:tcPr>
            <w:tcW w:w="4961" w:type="dxa"/>
            <w:tcMar/>
          </w:tcPr>
          <w:p w:rsidRPr="00273BCD" w:rsidR="00251B70" w:rsidP="00013604" w:rsidRDefault="00013604" w14:paraId="45E126A4" w14:textId="2637D158">
            <w:pPr>
              <w:spacing w:before="120" w:line="240" w:lineRule="atLeast"/>
            </w:pPr>
            <w:r>
              <w:t xml:space="preserve">Bc. Eva </w:t>
            </w:r>
            <w:proofErr w:type="gramStart"/>
            <w:r>
              <w:t>Kudělková,</w:t>
            </w:r>
            <w:r w:rsidRPr="00273BCD">
              <w:t xml:space="preserve"> </w:t>
            </w:r>
            <w:r w:rsidRPr="00273BCD" w:rsidR="00251B70">
              <w:t xml:space="preserve"> ředitelka</w:t>
            </w:r>
            <w:proofErr w:type="gramEnd"/>
            <w:r w:rsidRPr="00273BCD" w:rsidR="00251B70">
              <w:t xml:space="preserve"> školy</w:t>
            </w:r>
          </w:p>
        </w:tc>
      </w:tr>
      <w:tr w:rsidRPr="00273BCD" w:rsidR="00251B70" w:rsidTr="0DEB9804" w14:paraId="089C5B57" w14:textId="77777777">
        <w:tc>
          <w:tcPr>
            <w:tcW w:w="4465" w:type="dxa"/>
            <w:tcMar/>
          </w:tcPr>
          <w:p w:rsidRPr="00273BCD" w:rsidR="00251B70" w:rsidRDefault="00251B70" w14:paraId="04DD32EB" w14:textId="77777777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  <w:tcMar/>
          </w:tcPr>
          <w:p w:rsidRPr="00273BCD" w:rsidR="00251B70" w:rsidP="00013604" w:rsidRDefault="00013604" w14:paraId="34F726E8" w14:textId="30E9C0E9">
            <w:pPr>
              <w:pStyle w:val="Odstavecseseznamem"/>
              <w:numPr>
                <w:ilvl w:val="0"/>
                <w:numId w:val="42"/>
              </w:numPr>
              <w:spacing w:before="120" w:line="240" w:lineRule="atLeast"/>
              <w:rPr/>
            </w:pPr>
            <w:r w:rsidR="1FF8C162">
              <w:rPr/>
              <w:t>10</w:t>
            </w:r>
            <w:r w:rsidR="00013604">
              <w:rPr/>
              <w:t>. 202</w:t>
            </w:r>
            <w:r w:rsidR="4B9353F6">
              <w:rPr/>
              <w:t>5</w:t>
            </w:r>
          </w:p>
        </w:tc>
      </w:tr>
      <w:tr w:rsidRPr="00273BCD" w:rsidR="00251B70" w:rsidTr="0DEB9804" w14:paraId="647A62DC" w14:textId="77777777">
        <w:tc>
          <w:tcPr>
            <w:tcW w:w="4465" w:type="dxa"/>
            <w:tcMar/>
          </w:tcPr>
          <w:p w:rsidRPr="00273BCD" w:rsidR="00251B70" w:rsidRDefault="00251B70" w14:paraId="7168CFE6" w14:textId="77777777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  <w:tcMar/>
          </w:tcPr>
          <w:p w:rsidRPr="00273BCD" w:rsidR="00251B70" w:rsidP="00013604" w:rsidRDefault="00013604" w14:paraId="5CFCACB4" w14:textId="5C736C49">
            <w:pPr>
              <w:pStyle w:val="Odstavecseseznamem"/>
              <w:numPr>
                <w:ilvl w:val="0"/>
                <w:numId w:val="43"/>
              </w:numPr>
              <w:spacing w:before="120" w:line="240" w:lineRule="atLeast"/>
              <w:rPr/>
            </w:pPr>
            <w:r w:rsidR="70BF693B">
              <w:rPr/>
              <w:t>10</w:t>
            </w:r>
            <w:r w:rsidR="00013604">
              <w:rPr/>
              <w:t>. 202</w:t>
            </w:r>
            <w:r w:rsidR="75F16F20">
              <w:rPr/>
              <w:t>5</w:t>
            </w:r>
          </w:p>
        </w:tc>
      </w:tr>
      <w:tr w:rsidRPr="00273BCD" w:rsidR="00251B70" w:rsidTr="0DEB9804" w14:paraId="2670B08E" w14:textId="77777777">
        <w:tc>
          <w:tcPr>
            <w:tcW w:w="9426" w:type="dxa"/>
            <w:gridSpan w:val="2"/>
            <w:tcMar/>
          </w:tcPr>
          <w:p w:rsidRPr="00273BCD" w:rsidR="00251B70" w:rsidRDefault="00251B70" w14:paraId="462F7A39" w14:textId="77777777">
            <w:r w:rsidRPr="00273BCD">
              <w:t xml:space="preserve">Změny ve </w:t>
            </w:r>
            <w:r w:rsidRPr="00273BCD" w:rsidR="00FE2DD5">
              <w:t xml:space="preserve">směrnici jsou prováděny formou </w:t>
            </w:r>
            <w:r w:rsidRPr="00273BCD">
              <w:t xml:space="preserve">číslovaných písemných dodatků, které </w:t>
            </w:r>
            <w:proofErr w:type="gramStart"/>
            <w:r w:rsidRPr="00273BCD">
              <w:t>tvoří</w:t>
            </w:r>
            <w:proofErr w:type="gramEnd"/>
            <w:r w:rsidRPr="00273BCD">
              <w:t xml:space="preserve"> součást tohoto předpisu.</w:t>
            </w:r>
          </w:p>
        </w:tc>
      </w:tr>
    </w:tbl>
    <w:p w:rsidR="0079709D" w:rsidP="002E4CAE" w:rsidRDefault="0079709D" w14:paraId="01085D7B" w14:textId="32577023">
      <w:pPr>
        <w:pStyle w:val="Nadpis3"/>
      </w:pPr>
      <w:bookmarkStart w:name="_Toc333719064" w:id="0"/>
    </w:p>
    <w:p w:rsidR="00251B70" w:rsidP="002E4CAE" w:rsidRDefault="00251B70" w14:paraId="38F6DC19" w14:textId="77777777">
      <w:pPr>
        <w:pStyle w:val="Nadpis3"/>
      </w:pPr>
      <w:r>
        <w:t>Obecná ustanovení</w:t>
      </w:r>
      <w:bookmarkEnd w:id="0"/>
    </w:p>
    <w:p w:rsidRPr="00AE7C27" w:rsidR="00251B70" w:rsidRDefault="00251B70" w14:paraId="71668F8F" w14:textId="77777777"/>
    <w:p w:rsidR="00251B70" w:rsidRDefault="00251B70" w14:paraId="069E5C83" w14:textId="643CB43D">
      <w:r>
        <w:t xml:space="preserve">Na základě ustanovení </w:t>
      </w:r>
      <w:r w:rsidRPr="00FC707A" w:rsidR="0053066F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:rsidR="00251B70" w:rsidRDefault="00251B70" w14:paraId="044FAEF0" w14:textId="77777777">
      <w:pPr>
        <w:pStyle w:val="Zkladntext"/>
      </w:pPr>
    </w:p>
    <w:p w:rsidR="00251B70" w:rsidRDefault="00251B70" w14:paraId="7FF6DA24" w14:textId="3D64FE0D">
      <w:pPr>
        <w:jc w:val="both"/>
      </w:pPr>
      <w:r>
        <w:t>Mateřská škola</w:t>
      </w:r>
      <w:r w:rsidR="004D5C74">
        <w:t xml:space="preserve">, </w:t>
      </w:r>
      <w:r w:rsidRPr="00AE7C27" w:rsidR="004D5C74">
        <w:t>jako právnická osoba zřízená obcí (</w:t>
      </w:r>
      <w:r w:rsidRPr="00AE7C27" w:rsidR="004D5C74">
        <w:rPr>
          <w:i/>
        </w:rPr>
        <w:t>resp. státem, krajem, svazkem obcí – nutno vybrat odpovídající variantu)</w:t>
      </w:r>
      <w:r w:rsidRPr="00AE7C27" w:rsidR="004D5C74">
        <w:t xml:space="preserve"> </w:t>
      </w:r>
      <w:r w:rsidRPr="00AE7C27">
        <w:t xml:space="preserve">se ve </w:t>
      </w:r>
      <w:r w:rsidRPr="00AE7C27" w:rsidR="004D5C74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:rsidR="00251B70" w:rsidP="4680EDEA" w:rsidRDefault="00251B70" w14:paraId="097077F1" w14:textId="7055FD24">
      <w:pPr>
        <w:pStyle w:val="Normln"/>
        <w:spacing w:before="0" w:line="240" w:lineRule="auto"/>
      </w:pPr>
    </w:p>
    <w:p w:rsidR="00251B70" w:rsidP="002E4CAE" w:rsidRDefault="00251B70" w14:paraId="3AB60D27" w14:textId="77777777">
      <w:pPr>
        <w:pStyle w:val="Nadpis3"/>
      </w:pPr>
      <w:bookmarkStart w:name="_Toc333719065" w:id="1"/>
      <w:r>
        <w:t>1. Přihlašování a odhlašování</w:t>
      </w:r>
      <w:r w:rsidR="004D5C74">
        <w:t xml:space="preserve"> </w:t>
      </w:r>
      <w:r w:rsidRPr="00AE7C27" w:rsidR="004D5C74">
        <w:t>k předškolnímu vzdělávání</w:t>
      </w:r>
      <w:bookmarkEnd w:id="1"/>
    </w:p>
    <w:p w:rsidR="00251B70" w:rsidRDefault="00251B70" w14:paraId="75235846" w14:textId="77777777">
      <w:pPr>
        <w:jc w:val="both"/>
      </w:pPr>
    </w:p>
    <w:p w:rsidR="00251B70" w:rsidP="002E4CAE" w:rsidRDefault="00251B70" w14:paraId="67FE5DBA" w14:textId="77777777">
      <w:pPr>
        <w:pStyle w:val="Odstavecseseznamem"/>
        <w:numPr>
          <w:ilvl w:val="0"/>
          <w:numId w:val="4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:rsidR="00251B70" w:rsidP="002E4CAE" w:rsidRDefault="002E4CAE" w14:paraId="245EA2C8" w14:textId="6A956E29">
      <w:pPr>
        <w:pStyle w:val="Odstavecseseznamem"/>
        <w:numPr>
          <w:ilvl w:val="0"/>
          <w:numId w:val="4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</w:t>
      </w:r>
      <w:r w:rsidR="004159CE">
        <w:t>/</w:t>
      </w:r>
      <w:proofErr w:type="spellStart"/>
      <w:r w:rsidR="00251B70">
        <w:t>ka</w:t>
      </w:r>
      <w:proofErr w:type="spellEnd"/>
      <w:r w:rsidR="00251B70">
        <w:t xml:space="preserve"> školy.</w:t>
      </w:r>
    </w:p>
    <w:p w:rsidR="00251B70" w:rsidP="002E4CAE" w:rsidRDefault="00251B70" w14:paraId="5D978FF2" w14:textId="77777777">
      <w:pPr>
        <w:pStyle w:val="Odstavecseseznamem"/>
        <w:numPr>
          <w:ilvl w:val="0"/>
          <w:numId w:val="4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:rsidRPr="00FF5D06" w:rsidR="00FF4A7A" w:rsidRDefault="00FF4A7A" w14:paraId="1A7A2716" w14:textId="77777777">
      <w:pPr>
        <w:pStyle w:val="Prosttext1"/>
        <w:rPr>
          <w:rFonts w:ascii="Times New Roman" w:hAnsi="Times New Roman"/>
          <w:color w:val="auto"/>
          <w:sz w:val="24"/>
        </w:rPr>
      </w:pPr>
    </w:p>
    <w:p w:rsidR="00251B70" w:rsidP="002E4CAE" w:rsidRDefault="00F0610E" w14:paraId="5B3A273F" w14:textId="77777777">
      <w:pPr>
        <w:pStyle w:val="Nadpis3"/>
      </w:pPr>
      <w:bookmarkStart w:name="_Toc333719066" w:id="2"/>
      <w:r>
        <w:t>2</w:t>
      </w:r>
      <w:r w:rsidR="00251B70">
        <w:t>. Stanovení a splatnost úplaty za předškolní vzdělávání</w:t>
      </w:r>
      <w:bookmarkEnd w:id="2"/>
    </w:p>
    <w:p w:rsidR="005335F7" w:rsidP="005335F7" w:rsidRDefault="005335F7" w14:paraId="610074D3" w14:textId="77777777"/>
    <w:p w:rsidR="005335F7" w:rsidP="005335F7" w:rsidRDefault="00F0610E" w14:paraId="698EB3CB" w14:textId="77777777">
      <w:pPr>
        <w:pStyle w:val="Nadpis3"/>
      </w:pPr>
      <w:bookmarkStart w:name="_Toc333719067" w:id="3"/>
      <w:r>
        <w:t>2</w:t>
      </w:r>
      <w:r w:rsidR="005335F7">
        <w:t>. 1 Stanovení výše úplaty za předškolní vzdělávání</w:t>
      </w:r>
      <w:bookmarkEnd w:id="3"/>
    </w:p>
    <w:p w:rsidR="002724DB" w:rsidP="77095103" w:rsidRDefault="002724DB" w14:paraId="0090FDEA" w14:textId="5BB84965">
      <w:r w:rsidRPr="77095103">
        <w:t xml:space="preserve">a) </w:t>
      </w:r>
      <w:r w:rsidRPr="77095103" w:rsidR="00251B70">
        <w:t>Výši úplaty za předškolní vzdělávání v mateřsk</w:t>
      </w:r>
      <w:r w:rsidRPr="77095103" w:rsidR="00022F33">
        <w:t>é</w:t>
      </w:r>
      <w:r w:rsidRPr="77095103" w:rsidR="00251B70">
        <w:t xml:space="preserve"> škol</w:t>
      </w:r>
      <w:r w:rsidRPr="77095103" w:rsidR="00022F33">
        <w:t>e</w:t>
      </w:r>
      <w:r w:rsidRPr="77095103" w:rsidR="00251B70">
        <w:t xml:space="preserve"> stanovuj</w:t>
      </w:r>
      <w:r w:rsidRPr="77095103" w:rsidR="7F2B59A0">
        <w:t>e</w:t>
      </w:r>
      <w:r w:rsidRPr="77095103" w:rsidR="003B737C">
        <w:t xml:space="preserve"> zřizovatel</w:t>
      </w:r>
      <w:r w:rsidRPr="77095103">
        <w:t xml:space="preserve"> </w:t>
      </w:r>
      <w:bookmarkStart w:name="_Hlk163742266" w:id="4"/>
      <w:r w:rsidRPr="77095103">
        <w:t>usnesením rady obce, nebo starosty, pokud rada není zřízena</w:t>
      </w:r>
      <w:r w:rsidR="0010196A">
        <w:t>, a to v termínu stanoveném vyhláškou</w:t>
      </w:r>
      <w:r w:rsidRPr="77095103">
        <w:t xml:space="preserve">. Výpočet </w:t>
      </w:r>
      <w:r w:rsidR="00170731">
        <w:t>není</w:t>
      </w:r>
      <w:r w:rsidRPr="77095103">
        <w:t xml:space="preserve"> vázán na průměrné neinvestiční výdaje konkrétní školy nebo školského zařízení, ale na výši minimální měsíční mzdy. </w:t>
      </w:r>
      <w:bookmarkEnd w:id="4"/>
    </w:p>
    <w:p w:rsidR="002724DB" w:rsidP="77095103" w:rsidRDefault="002724DB" w14:paraId="34BDC668" w14:textId="77777777"/>
    <w:p w:rsidRPr="00013604" w:rsidR="002724DB" w:rsidP="002724DB" w:rsidRDefault="002724DB" w14:paraId="70D26E94" w14:textId="1E10387E">
      <w:pPr>
        <w:rPr>
          <w:color w:val="000000" w:themeColor="text1"/>
        </w:rPr>
      </w:pPr>
      <w:r w:rsidRPr="77095103">
        <w:t xml:space="preserve">b) </w:t>
      </w:r>
      <w:r w:rsidRPr="00013604">
        <w:rPr>
          <w:color w:val="000000" w:themeColor="text1"/>
        </w:rPr>
        <w:t>Údaj je zveřejněn na přístupném místě ve škole</w:t>
      </w:r>
      <w:r w:rsidRPr="00013604" w:rsidR="00153C2E">
        <w:rPr>
          <w:color w:val="000000" w:themeColor="text1"/>
        </w:rPr>
        <w:t xml:space="preserve"> a způsobem obvyklým</w:t>
      </w:r>
      <w:r w:rsidRPr="00013604" w:rsidR="00D710C4">
        <w:rPr>
          <w:color w:val="000000" w:themeColor="text1"/>
        </w:rPr>
        <w:t xml:space="preserve"> </w:t>
      </w:r>
      <w:r w:rsidRPr="00013604" w:rsidR="00D710C4">
        <w:rPr>
          <w:color w:val="000000" w:themeColor="text1"/>
          <w:szCs w:val="24"/>
        </w:rPr>
        <w:t>(zpravidla se jedná o webové stránky školy, informační panel v budově školy.)</w:t>
      </w:r>
      <w:r w:rsidRPr="00013604">
        <w:rPr>
          <w:color w:val="000000" w:themeColor="text1"/>
        </w:rPr>
        <w:t xml:space="preserve">. </w:t>
      </w:r>
      <w:r w:rsidRPr="00013604" w:rsidR="005335F7">
        <w:rPr>
          <w:color w:val="000000" w:themeColor="text1"/>
        </w:rPr>
        <w:t>V případě přijetí dítěte k předškolnímu vzdělávání v průběhu školního roku oznámí ředitel</w:t>
      </w:r>
      <w:r w:rsidRPr="00013604" w:rsidR="00E7346F">
        <w:rPr>
          <w:color w:val="000000" w:themeColor="text1"/>
        </w:rPr>
        <w:t>ka</w:t>
      </w:r>
      <w:r w:rsidRPr="00013604" w:rsidR="005335F7">
        <w:rPr>
          <w:color w:val="000000" w:themeColor="text1"/>
        </w:rPr>
        <w:t xml:space="preserve"> mateřské školy stanovenou výši úplaty zákonnému zástupci při přijetí dítěte.</w:t>
      </w:r>
    </w:p>
    <w:p w:rsidR="002724DB" w:rsidP="002724DB" w:rsidRDefault="002724DB" w14:paraId="6A21A854" w14:textId="77777777"/>
    <w:p w:rsidR="002724DB" w:rsidP="002724DB" w:rsidRDefault="002724DB" w14:paraId="706C27E5" w14:textId="6F7156F3">
      <w:r>
        <w:t xml:space="preserve">c) </w:t>
      </w:r>
      <w:r w:rsidR="005335F7">
        <w:t>Úplata za předškolní vzdělávání je úplatou měsíční.</w:t>
      </w:r>
    </w:p>
    <w:p w:rsidR="005335F7" w:rsidP="002724DB" w:rsidRDefault="005335F7" w14:paraId="35C8291F" w14:textId="2CA27B97">
      <w:r w:rsidRPr="005335F7">
        <w:t>Úplata za předškolní vzdělávání se stanovuje na období školního roku</w:t>
      </w:r>
      <w:r>
        <w:t>.</w:t>
      </w:r>
    </w:p>
    <w:p w:rsidR="002724DB" w:rsidP="006C119B" w:rsidRDefault="002724DB" w14:paraId="41DFB08A" w14:textId="77777777">
      <w:pPr>
        <w:rPr>
          <w:color w:val="0000FF"/>
        </w:rPr>
      </w:pPr>
    </w:p>
    <w:p w:rsidRPr="006C119B" w:rsidR="006C119B" w:rsidP="77095103" w:rsidRDefault="006C119B" w14:paraId="64A8B5FC" w14:textId="36D25FE9">
      <w:r w:rsidRPr="77095103">
        <w:t xml:space="preserve"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</w:t>
      </w:r>
    </w:p>
    <w:p w:rsidR="002724DB" w:rsidP="006C119B" w:rsidRDefault="002724DB" w14:paraId="1B82F995" w14:textId="77777777">
      <w:pPr>
        <w:rPr>
          <w:color w:val="0000FF"/>
        </w:rPr>
      </w:pPr>
    </w:p>
    <w:p w:rsidRPr="00013604" w:rsidR="006C119B" w:rsidP="77095103" w:rsidRDefault="006C119B" w14:paraId="26365057" w14:textId="4AFC6AA9">
      <w:pPr>
        <w:rPr>
          <w:color w:val="000000" w:themeColor="text1"/>
        </w:rPr>
      </w:pPr>
      <w:r w:rsidRPr="00013604">
        <w:rPr>
          <w:color w:val="000000" w:themeColor="text1"/>
        </w:rPr>
        <w:t xml:space="preserve">e) </w:t>
      </w:r>
      <w:r w:rsidRPr="00013604" w:rsidR="00153C2E">
        <w:rPr>
          <w:color w:val="000000" w:themeColor="text1"/>
        </w:rPr>
        <w:t xml:space="preserve">U mateřských škol </w:t>
      </w:r>
      <w:r w:rsidRPr="00013604" w:rsidR="00A71220">
        <w:rPr>
          <w:color w:val="000000" w:themeColor="text1"/>
        </w:rPr>
        <w:t>nesmí výše úplaty přesáhnout 8 % měsíční minimální mzdy, která je platná v době stanovení měsíční výše úplaty.</w:t>
      </w:r>
    </w:p>
    <w:p w:rsidR="005335F7" w:rsidP="00013604" w:rsidRDefault="005335F7" w14:paraId="55EEFAC4" w14:textId="77777777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:rsidR="00A20A90" w:rsidP="77095103" w:rsidRDefault="00013604" w14:paraId="761AD6E0" w14:textId="08C8B3D7">
      <w:r>
        <w:t>f</w:t>
      </w:r>
      <w:r w:rsidRPr="77095103" w:rsidR="006C119B">
        <w:t>) </w:t>
      </w:r>
      <w:r w:rsidRPr="00F017C7" w:rsidR="00F017C7">
        <w:t xml:space="preserve">Pokud je v kalendářním měsíci omezen nebo přerušen provoz </w:t>
      </w:r>
      <w:r w:rsidR="00B51199">
        <w:t xml:space="preserve">mateřské </w:t>
      </w:r>
      <w:r w:rsidR="00CD61CF">
        <w:t xml:space="preserve">školy </w:t>
      </w:r>
      <w:r w:rsidRPr="00F017C7" w:rsidR="00CD61CF">
        <w:t>po</w:t>
      </w:r>
      <w:r w:rsidRPr="00F017C7" w:rsidR="00F017C7">
        <w:t xml:space="preserve"> dobu delší než 5 </w:t>
      </w:r>
      <w:r w:rsidR="000752E1">
        <w:t xml:space="preserve">vyučovacích </w:t>
      </w:r>
      <w:r w:rsidRPr="00F017C7" w:rsidR="00F017C7">
        <w:t xml:space="preserve">dnů, úplata se účastníkovi poměrně </w:t>
      </w:r>
      <w:proofErr w:type="gramStart"/>
      <w:r w:rsidRPr="00F017C7" w:rsidR="00F017C7">
        <w:t>sníží</w:t>
      </w:r>
      <w:proofErr w:type="gramEnd"/>
      <w:r w:rsidRPr="00F017C7" w:rsidR="00F017C7">
        <w:t xml:space="preserve">. </w:t>
      </w:r>
    </w:p>
    <w:p w:rsidR="00A20A90" w:rsidP="77095103" w:rsidRDefault="00A20A90" w14:paraId="16A434F8" w14:textId="77777777"/>
    <w:p w:rsidRPr="00A20A90" w:rsidR="00A20A90" w:rsidP="77095103" w:rsidRDefault="00A20A90" w14:paraId="422C48FC" w14:textId="77777777">
      <w:pPr>
        <w:pStyle w:val="Default"/>
        <w:rPr>
          <w:rFonts w:ascii="Times New Roman" w:hAnsi="Times New Roman" w:cs="Times New Roman"/>
          <w:color w:val="auto"/>
        </w:rPr>
      </w:pPr>
      <w:r w:rsidRPr="77095103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:rsidRPr="00013604" w:rsidR="00A20A90" w:rsidP="77095103" w:rsidRDefault="00A20A90" w14:paraId="72227E1D" w14:textId="42F29CBC">
      <w:pPr>
        <w:rPr>
          <w:i/>
          <w:iCs/>
        </w:rPr>
      </w:pPr>
      <w:r w:rsidRPr="77095103">
        <w:rPr>
          <w:i/>
          <w:iCs/>
        </w:rPr>
        <w:t xml:space="preserve">Měsíční výše úplaty / počet pracovních dnů v konkrétním měsíci) </w:t>
      </w:r>
      <w:r w:rsidR="0019535B">
        <w:rPr>
          <w:i/>
          <w:iCs/>
        </w:rPr>
        <w:t>×</w:t>
      </w:r>
      <w:r w:rsidRPr="77095103">
        <w:rPr>
          <w:i/>
          <w:iCs/>
        </w:rPr>
        <w:t xml:space="preserve"> počet dnů provozu v</w:t>
      </w:r>
      <w:r w:rsidR="0019535B">
        <w:rPr>
          <w:i/>
          <w:iCs/>
        </w:rPr>
        <w:t> </w:t>
      </w:r>
      <w:r w:rsidRPr="77095103">
        <w:rPr>
          <w:i/>
          <w:iCs/>
        </w:rPr>
        <w:t>konkrétním měsíci celkem</w:t>
      </w:r>
      <w:r w:rsidRPr="77095103">
        <w:t>.</w:t>
      </w:r>
    </w:p>
    <w:p w:rsidR="77095103" w:rsidP="77095103" w:rsidRDefault="77095103" w14:paraId="10259482" w14:textId="39F3A204">
      <w:pPr>
        <w:pStyle w:val="Prosttext1"/>
      </w:pPr>
    </w:p>
    <w:p w:rsidR="00B54B21" w:rsidP="000E6ADC" w:rsidRDefault="00F0610E" w14:paraId="4C1701C0" w14:textId="77777777">
      <w:pPr>
        <w:pStyle w:val="Nadpis3"/>
      </w:pPr>
      <w:bookmarkStart w:name="_Toc333719068" w:id="5"/>
      <w:r>
        <w:t>2</w:t>
      </w:r>
      <w:r w:rsidR="000E6ADC">
        <w:t>. 2 Splatnost úplaty za předškolní vzdělávání</w:t>
      </w:r>
      <w:bookmarkEnd w:id="5"/>
    </w:p>
    <w:p w:rsidRPr="005335F7" w:rsidR="005335F7" w:rsidP="005335F7" w:rsidRDefault="005335F7" w14:paraId="29AB06B5" w14:textId="7777777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:rsidR="00A21D03" w:rsidP="00A21D03" w:rsidRDefault="00A21D03" w14:paraId="35DC50EB" w14:textId="0F77C7B1">
      <w:pPr>
        <w:pStyle w:val="Prosttext1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do </w:t>
      </w:r>
      <w:r w:rsidR="00013604">
        <w:rPr>
          <w:rFonts w:ascii="Times New Roman" w:hAnsi="Times New Roman"/>
          <w:sz w:val="24"/>
          <w:szCs w:val="24"/>
        </w:rPr>
        <w:t>dvacátého</w:t>
      </w:r>
      <w:r w:rsidRPr="00A21D03">
        <w:rPr>
          <w:rFonts w:ascii="Times New Roman" w:hAnsi="Times New Roman"/>
          <w:sz w:val="24"/>
          <w:szCs w:val="24"/>
        </w:rPr>
        <w:t xml:space="preserve"> dne stávajícího kalendářního měsíce, pokud ředitel mateřské školy nedohodne se zákonným zástupcem dítěte jinou splatnost úplaty. </w:t>
      </w:r>
    </w:p>
    <w:p w:rsidRPr="00A21D03" w:rsidR="00A21D03" w:rsidP="00A21D03" w:rsidRDefault="00A21D03" w14:paraId="629B949C" w14:textId="77777777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6F3448" w:rsidRDefault="006F3448" w14:paraId="48759FFD" w14:textId="77777777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:rsidRPr="00EE3A53" w:rsidR="00F0610E" w:rsidP="00F0610E" w:rsidRDefault="00F0610E" w14:paraId="638776CA" w14:textId="485C55ED">
      <w:pPr>
        <w:pStyle w:val="Nadpis3"/>
        <w:spacing w:line="240" w:lineRule="atLeast"/>
        <w:ind w:left="284" w:hanging="284"/>
      </w:pPr>
      <w:bookmarkStart w:name="_Toc333719069" w:id="6"/>
      <w:r w:rsidR="00F0610E">
        <w:rPr/>
        <w:t>3</w:t>
      </w:r>
      <w:r w:rsidR="00E94C8C">
        <w:rPr/>
        <w:t>.</w:t>
      </w:r>
      <w:r>
        <w:tab/>
      </w:r>
      <w:r w:rsidR="0E0F5E75">
        <w:rPr/>
        <w:t xml:space="preserve">Stanovení měsíční výše </w:t>
      </w:r>
      <w:r w:rsidR="00E94C8C">
        <w:rPr/>
        <w:t>úplaty</w:t>
      </w:r>
      <w:bookmarkEnd w:id="6"/>
    </w:p>
    <w:p w:rsidRPr="0079709D" w:rsidR="00F0610E" w:rsidP="00F0610E" w:rsidRDefault="00F0610E" w14:paraId="5EE500F7" w14:textId="77777777">
      <w:pPr>
        <w:spacing w:line="240" w:lineRule="atLeast"/>
        <w:ind w:left="709" w:hanging="709"/>
        <w:rPr>
          <w:color w:val="0000FF"/>
        </w:rPr>
      </w:pPr>
    </w:p>
    <w:p w:rsidRPr="00EE3A53" w:rsidR="00E94C8C" w:rsidP="00E94C8C" w:rsidRDefault="00E94C8C" w14:paraId="1262FEEA" w14:textId="7E597920">
      <w:pPr>
        <w:spacing w:after="240"/>
      </w:pPr>
      <w:r w:rsidR="00E94C8C">
        <w:rPr/>
        <w:t>a) Úplata se pro příslušný školní rok stanoví pro všechny děti v tomtéž druhu provozu mateřské školy ve stejné měsíční výši</w:t>
      </w:r>
      <w:r w:rsidR="16D928C0">
        <w:rPr/>
        <w:t xml:space="preserve"> - tj. 650,- Kč. </w:t>
      </w:r>
    </w:p>
    <w:p w:rsidRPr="00273BCD" w:rsidR="00EF1762" w:rsidP="00F0610E" w:rsidRDefault="00EF1762" w14:paraId="5BF524D4" w14:textId="77777777">
      <w:pPr>
        <w:jc w:val="both"/>
      </w:pPr>
    </w:p>
    <w:p w:rsidRPr="00273BCD" w:rsidR="00F0610E" w:rsidP="00F0610E" w:rsidRDefault="00013604" w14:paraId="6692D34C" w14:textId="2D0EB9F0">
      <w:pPr>
        <w:pStyle w:val="Nadpis3"/>
      </w:pPr>
      <w:bookmarkStart w:name="_Toc333719076" w:id="7"/>
      <w:r>
        <w:t>4</w:t>
      </w:r>
      <w:r w:rsidRPr="00273BCD" w:rsidR="00273BCD">
        <w:t xml:space="preserve">. </w:t>
      </w:r>
      <w:r w:rsidRPr="00273BCD" w:rsidR="00F0610E">
        <w:t>Bezúplatné vzdělávání v posledním ročníku mateřské školy</w:t>
      </w:r>
      <w:bookmarkEnd w:id="7"/>
    </w:p>
    <w:p w:rsidRPr="00273BCD" w:rsidR="00F0610E" w:rsidP="00F0610E" w:rsidRDefault="00F0610E" w14:paraId="29C0F53C" w14:textId="77777777"/>
    <w:p w:rsidRPr="00D34A8C" w:rsidR="00EF1762" w:rsidP="00F0610E" w:rsidRDefault="004B6F5F" w14:paraId="6A8CC47A" w14:textId="77777777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:rsidR="004B6F5F" w:rsidP="00F0610E" w:rsidRDefault="004B6F5F" w14:paraId="355A79AD" w14:textId="77777777">
      <w:pPr>
        <w:rPr>
          <w:color w:val="0000FF"/>
          <w:sz w:val="20"/>
        </w:rPr>
      </w:pPr>
    </w:p>
    <w:p w:rsidRPr="0079709D" w:rsidR="004B6F5F" w:rsidP="00F0610E" w:rsidRDefault="004B6F5F" w14:paraId="6AFAB743" w14:textId="77777777">
      <w:pPr>
        <w:rPr>
          <w:color w:val="0000FF"/>
        </w:rPr>
      </w:pPr>
    </w:p>
    <w:p w:rsidR="00F0610E" w:rsidP="00F0610E" w:rsidRDefault="00013604" w14:paraId="2F55883E" w14:textId="000856D3">
      <w:pPr>
        <w:pStyle w:val="Nadpis3"/>
        <w:ind w:left="426" w:hanging="426"/>
        <w:rPr>
          <w:b w:val="0"/>
        </w:rPr>
      </w:pPr>
      <w:bookmarkStart w:name="_Toc333719080" w:id="8"/>
      <w:r>
        <w:t>5</w:t>
      </w:r>
      <w:r w:rsidR="009D68D7">
        <w:t>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8"/>
      <w:r w:rsidR="001E37CA">
        <w:t xml:space="preserve"> a v měsících červenci a srpnu</w:t>
      </w:r>
    </w:p>
    <w:p w:rsidR="00F0610E" w:rsidP="00F0610E" w:rsidRDefault="00F0610E" w14:paraId="7F587295" w14:textId="77777777">
      <w:pPr>
        <w:jc w:val="both"/>
        <w:rPr>
          <w:b/>
        </w:rPr>
      </w:pPr>
    </w:p>
    <w:p w:rsidR="003D74D1" w:rsidP="00033725" w:rsidRDefault="003D74D1" w14:paraId="10212F67" w14:textId="09B197DA">
      <w:pPr>
        <w:pStyle w:val="Odstavecseseznamem"/>
        <w:numPr>
          <w:ilvl w:val="0"/>
          <w:numId w:val="41"/>
        </w:numPr>
        <w:jc w:val="both"/>
      </w:pPr>
      <w:r w:rsidRPr="003D74D1">
        <w:t>Provoz mateřské školy lze podle místních podmínek omezit nebo přerušit v měsíci červenci nebo srpnu, popřípadě v obou měsících. Rozsah omezení nebo přerušení stanoví ředitel mateřské školy po projednání se zřizovatelem.</w:t>
      </w:r>
    </w:p>
    <w:p w:rsidR="00013604" w:rsidP="00013604" w:rsidRDefault="00013604" w14:paraId="098E8016" w14:textId="77777777">
      <w:pPr>
        <w:pStyle w:val="Odstavecseseznamem"/>
        <w:jc w:val="both"/>
      </w:pPr>
    </w:p>
    <w:p w:rsidRPr="00033725" w:rsidR="003D74D1" w:rsidP="00033725" w:rsidRDefault="003D74D1" w14:paraId="04EF0AF4" w14:textId="3924787D">
      <w:pPr>
        <w:ind w:left="360"/>
        <w:jc w:val="both"/>
        <w:rPr>
          <w:strike w:val="1"/>
          <w:sz w:val="32"/>
          <w:szCs w:val="32"/>
        </w:rPr>
      </w:pPr>
      <w:r w:rsidR="003D74D1">
        <w:rPr/>
        <w:t>b) P</w:t>
      </w:r>
      <w:r w:rsidR="009D68D7">
        <w:rPr/>
        <w:t xml:space="preserve">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 w:rsidR="009D68D7">
        <w:rPr/>
        <w:t xml:space="preserve">§ 6 vyhlášky, </w:t>
      </w:r>
      <w:r w:rsidR="009D68D7">
        <w:rPr/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 w:rsidR="009D68D7">
        <w:rPr/>
        <w:t xml:space="preserve"> vyhlášky</w:t>
      </w:r>
      <w:r w:rsidR="009D68D7">
        <w:rPr/>
        <w:t>, v ostatních případech neprodleně po rozhodnutí ředitele mateřské školy o přerušení nebo omezení provozu.</w:t>
      </w:r>
    </w:p>
    <w:p w:rsidRPr="00D34A8C" w:rsidR="00D34A8C" w:rsidP="4680EDEA" w:rsidRDefault="00D34A8C" w14:paraId="00CD553B" w14:textId="4EFB4BB1">
      <w:pPr>
        <w:ind w:left="360"/>
        <w:jc w:val="both"/>
        <w:rPr>
          <w:strike w:val="1"/>
          <w:sz w:val="32"/>
          <w:szCs w:val="32"/>
        </w:rPr>
      </w:pPr>
      <w:r w:rsidR="00033725">
        <w:rPr/>
        <w:t xml:space="preserve">c) </w:t>
      </w:r>
      <w:r w:rsidR="00D34A8C">
        <w:rPr/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:rsidRPr="00AE7C27" w:rsidR="00B05E97" w:rsidP="00A47C00" w:rsidRDefault="00B05E97" w14:paraId="5268CC2B" w14:textId="77777777">
      <w:pPr>
        <w:rPr>
          <w:color w:val="0070C0"/>
        </w:rPr>
      </w:pPr>
    </w:p>
    <w:p w:rsidRPr="00FE2DD5" w:rsidR="00A47C00" w:rsidP="00FE2DD5" w:rsidRDefault="00013604" w14:paraId="196D73E7" w14:textId="76C0BA3E">
      <w:pPr>
        <w:pStyle w:val="Nadpis3"/>
      </w:pPr>
      <w:bookmarkStart w:name="_Toc333719084" w:id="10"/>
      <w:r w:rsidR="3F6D75C1">
        <w:rPr/>
        <w:t>6</w:t>
      </w:r>
      <w:r w:rsidR="00C303D5">
        <w:rPr/>
        <w:t xml:space="preserve">. </w:t>
      </w:r>
      <w:r w:rsidR="009D68D7">
        <w:rPr/>
        <w:t>O</w:t>
      </w:r>
      <w:r w:rsidR="00FE2DD5">
        <w:rPr/>
        <w:t>svobození od úplaty</w:t>
      </w:r>
      <w:bookmarkEnd w:id="10"/>
    </w:p>
    <w:p w:rsidR="00A47C00" w:rsidRDefault="00A47C00" w14:paraId="17041613" w14:textId="77777777">
      <w:pPr>
        <w:jc w:val="both"/>
      </w:pPr>
    </w:p>
    <w:p w:rsidRPr="00F4722B" w:rsidR="009D68D7" w:rsidP="0DEB9804" w:rsidRDefault="00C303D5" w14:paraId="12CF9060" w14:textId="0DF4CA5B">
      <w:pPr/>
      <w:r w:rsidR="00C303D5">
        <w:rPr/>
        <w:t>Osvobozen od úplaty j</w:t>
      </w:r>
      <w:r w:rsidR="081AD7FB">
        <w:rPr/>
        <w:t xml:space="preserve">e okruh osob, které mohou o osvobození od úplaty žádat, konkretizuje </w:t>
      </w:r>
      <w:r w:rsidR="2071E0A9">
        <w:rPr/>
        <w:t>ustanovení par. 6 vyhlášky 14/2005 Sb., o předškolním vzdělávání (novelizováno vyhláškou č. 306/2025 Sb.).</w:t>
      </w:r>
    </w:p>
    <w:p w:rsidR="0DEB9804" w:rsidRDefault="0DEB9804" w14:paraId="06E5A325" w14:textId="773B1016"/>
    <w:p w:rsidR="2071E0A9" w:rsidRDefault="2071E0A9" w14:paraId="35DB58F1" w14:textId="49D629F3">
      <w:r w:rsidR="2071E0A9">
        <w:rPr/>
        <w:t>S účinností zákona č. 151/2025 Sb., o dávce státní sociální pomoci, osvobozen od úplaty bude zákonn</w:t>
      </w:r>
      <w:r w:rsidR="7A402B88">
        <w:rPr/>
        <w:t xml:space="preserve">ý zástupce dítěte, který je příjemcem (nebo členem domácnosti tohoto příjemce) dávky státní sociální pomoci – DSSP, tzv. </w:t>
      </w:r>
      <w:r w:rsidR="7A402B88">
        <w:rPr/>
        <w:t>superdávky</w:t>
      </w:r>
      <w:r w:rsidR="7A402B88">
        <w:rPr/>
        <w:t>, jejíž součástí je složka na živobytí, bonus na dítě, složka na bydlení</w:t>
      </w:r>
      <w:r w:rsidR="0D09C9D0">
        <w:rPr/>
        <w:t xml:space="preserve"> a pracovní bonus.</w:t>
      </w:r>
    </w:p>
    <w:p w:rsidR="0DEB9804" w:rsidP="0DEB9804" w:rsidRDefault="0DEB9804" w14:paraId="4EDD23DB" w14:textId="13A00F3C">
      <w:pPr>
        <w:pStyle w:val="Normln"/>
      </w:pPr>
    </w:p>
    <w:p w:rsidR="00C303D5" w:rsidP="0DEB9804" w:rsidRDefault="00C303D5" w14:paraId="496A47F2" w14:textId="36534280">
      <w:pPr>
        <w:rPr>
          <w:b w:val="1"/>
          <w:bCs w:val="1"/>
        </w:rPr>
      </w:pPr>
      <w:r w:rsidRPr="0DEB9804" w:rsidR="0D09C9D0">
        <w:rPr>
          <w:b w:val="1"/>
          <w:bCs w:val="1"/>
        </w:rPr>
        <w:t xml:space="preserve">7. Sankční opatření v případě opakované absence za předškolní vzdělávání </w:t>
      </w:r>
    </w:p>
    <w:p w:rsidR="0DEB9804" w:rsidRDefault="0DEB9804" w14:paraId="61E991BE" w14:textId="41BBE395"/>
    <w:p w:rsidR="0D09C9D0" w:rsidRDefault="0D09C9D0" w14:paraId="6E83743C" w14:textId="6318F9E6">
      <w:r w:rsidR="0D09C9D0">
        <w:rPr/>
        <w:t xml:space="preserve">V případě, že plátce opakovaně neuhradí úplatu ve stanoveném termínu a nedohodne s ředitelkou školy náhradní termín, je ředitelka oprávněna po předchozím písemném upozornění rozhodnout o ukončení docházky dítěte do </w:t>
      </w:r>
      <w:r w:rsidR="31A613E4">
        <w:rPr/>
        <w:t xml:space="preserve">mateřské školy. </w:t>
      </w:r>
    </w:p>
    <w:p w:rsidR="0DEB9804" w:rsidRDefault="0DEB9804" w14:paraId="3E677714" w14:textId="48A656BD"/>
    <w:p w:rsidR="00251B70" w:rsidP="4680EDEA" w:rsidRDefault="00251B70" w14:paraId="5A5FD151" w14:textId="31773A61">
      <w:pPr>
        <w:pStyle w:val="Normln"/>
        <w:ind w:left="0"/>
        <w:rPr>
          <w:rFonts w:ascii="Times New Roman" w:hAnsi="Times New Roman"/>
          <w:color w:val="auto"/>
          <w:sz w:val="24"/>
          <w:szCs w:val="24"/>
        </w:rPr>
      </w:pPr>
    </w:p>
    <w:p w:rsidR="00251B70" w:rsidP="00CC790B" w:rsidRDefault="00013604" w14:paraId="28EE0384" w14:textId="7BC8275E">
      <w:pPr>
        <w:pStyle w:val="Nadpis3"/>
      </w:pPr>
      <w:bookmarkStart w:name="_Toc333719085" w:id="11"/>
      <w:r w:rsidR="0D09C9D0">
        <w:rPr/>
        <w:t>8</w:t>
      </w:r>
      <w:r w:rsidR="00C303D5">
        <w:rPr/>
        <w:t>.</w:t>
      </w:r>
      <w:r w:rsidR="00CC790B">
        <w:rPr/>
        <w:t xml:space="preserve"> </w:t>
      </w:r>
      <w:r w:rsidR="66CF9044">
        <w:rPr/>
        <w:t>Z</w:t>
      </w:r>
      <w:r w:rsidR="00251B70">
        <w:rPr/>
        <w:t>ávěrečná ustanovení</w:t>
      </w:r>
      <w:bookmarkEnd w:id="11"/>
    </w:p>
    <w:p w:rsidR="00251B70" w:rsidP="4680EDEA" w:rsidRDefault="00251B70" w14:paraId="6603156A" w14:textId="2FE45E97">
      <w:pPr>
        <w:pStyle w:val="Odstavecseseznamem"/>
        <w:ind/>
        <w:jc w:val="both"/>
      </w:pPr>
    </w:p>
    <w:p w:rsidR="00251B70" w:rsidP="00CC790B" w:rsidRDefault="00251B70" w14:paraId="480D6F91" w14:textId="5D615E9D">
      <w:pPr>
        <w:pStyle w:val="Odstavecseseznamem"/>
        <w:numPr>
          <w:ilvl w:val="0"/>
          <w:numId w:val="32"/>
        </w:numPr>
        <w:ind w:left="426" w:hanging="426"/>
        <w:jc w:val="both"/>
        <w:rPr/>
      </w:pPr>
      <w:r w:rsidR="00251B70">
        <w:rPr/>
        <w:t>Směrnic</w:t>
      </w:r>
      <w:r w:rsidR="003B2437">
        <w:rPr/>
        <w:t>e</w:t>
      </w:r>
      <w:r w:rsidR="18D1AE88">
        <w:rPr/>
        <w:t xml:space="preserve"> o stanovení výše úplaty za předškolní vzdělávání</w:t>
      </w:r>
      <w:r w:rsidR="003B2437">
        <w:rPr/>
        <w:t xml:space="preserve"> </w:t>
      </w:r>
      <w:r w:rsidR="003B2437">
        <w:rPr/>
        <w:t xml:space="preserve">nabývá účinnosti dnem </w:t>
      </w:r>
      <w:r w:rsidR="22F3E709">
        <w:rPr/>
        <w:t xml:space="preserve">01. </w:t>
      </w:r>
      <w:r w:rsidR="04296986">
        <w:rPr/>
        <w:t>10</w:t>
      </w:r>
      <w:r w:rsidR="22F3E709">
        <w:rPr/>
        <w:t>. 202</w:t>
      </w:r>
      <w:r w:rsidR="6CDC3856">
        <w:rPr/>
        <w:t>5</w:t>
      </w:r>
      <w:r w:rsidR="22F3E709">
        <w:rPr/>
        <w:t xml:space="preserve">. </w:t>
      </w:r>
    </w:p>
    <w:p w:rsidR="4680EDEA" w:rsidP="4680EDEA" w:rsidRDefault="4680EDEA" w14:paraId="02E00429" w14:textId="4DDE8A37">
      <w:pPr>
        <w:pStyle w:val="Normln"/>
        <w:ind w:left="426" w:hanging="426"/>
        <w:jc w:val="both"/>
      </w:pPr>
    </w:p>
    <w:p w:rsidR="4680EDEA" w:rsidP="4680EDEA" w:rsidRDefault="4680EDEA" w14:paraId="0C2B1D44" w14:textId="02D59C50">
      <w:pPr>
        <w:jc w:val="both"/>
      </w:pPr>
    </w:p>
    <w:p w:rsidR="003B2437" w:rsidP="003B2437" w:rsidRDefault="53D45601" w14:paraId="650B1CF0" w14:textId="1EB7D514">
      <w:pPr>
        <w:jc w:val="both"/>
      </w:pPr>
      <w:r w:rsidR="53D45601">
        <w:rPr/>
        <w:t>V</w:t>
      </w:r>
      <w:r w:rsidR="6C9A1DBD">
        <w:rPr/>
        <w:t xml:space="preserve"> Havířově</w:t>
      </w:r>
      <w:r w:rsidR="566669BB">
        <w:rPr/>
        <w:t xml:space="preserve"> </w:t>
      </w:r>
      <w:r w:rsidR="00D34A8C">
        <w:rPr/>
        <w:t>dne</w:t>
      </w:r>
      <w:r w:rsidR="765697F1">
        <w:rPr/>
        <w:t xml:space="preserve"> 30. 0</w:t>
      </w:r>
      <w:r w:rsidR="0941C536">
        <w:rPr/>
        <w:t>9</w:t>
      </w:r>
      <w:r w:rsidR="765697F1">
        <w:rPr/>
        <w:t>. 202</w:t>
      </w:r>
      <w:r w:rsidR="47EDA091">
        <w:rPr/>
        <w:t>5</w:t>
      </w:r>
      <w:r w:rsidR="765697F1">
        <w:rPr/>
        <w:t xml:space="preserve"> </w:t>
      </w:r>
      <w:r w:rsidR="3D49AF44">
        <w:rPr/>
        <w:t xml:space="preserve">                                                               </w:t>
      </w:r>
      <w:r w:rsidR="3D49AF44">
        <w:rPr/>
        <w:t>Bc. Kudělková Eva</w:t>
      </w:r>
    </w:p>
    <w:p w:rsidR="003B2437" w:rsidP="003B2437" w:rsidRDefault="003B2437" w14:paraId="76620411" w14:textId="3712CD79">
      <w:pPr>
        <w:jc w:val="both"/>
      </w:pPr>
      <w:r w:rsidR="3D49AF44">
        <w:rPr/>
        <w:t xml:space="preserve">                                                                                                                  ředitelka MŠ                    </w:t>
      </w:r>
    </w:p>
    <w:p w:rsidR="00251B70" w:rsidP="4680EDEA" w:rsidRDefault="00251B70" w14:paraId="4A8F17CC" w14:textId="2C68DF8A">
      <w:pPr>
        <w:pStyle w:val="Normln"/>
      </w:pPr>
    </w:p>
    <w:p w:rsidRPr="00273BCD" w:rsidR="000E68B2" w:rsidP="39A75F7A" w:rsidRDefault="000E68B2" w14:paraId="231582A0" w14:textId="6E82423B">
      <w:pPr>
        <w:pStyle w:val="Normln"/>
      </w:pPr>
    </w:p>
    <w:sectPr w:rsidRPr="00AE7C27" w:rsidR="006806AA" w:rsidSect="002D72F1">
      <w:headerReference w:type="default" r:id="rId12"/>
      <w:pgSz w:w="11907" w:h="16840" w:orient="portrait" w:code="9"/>
      <w:pgMar w:top="1134" w:right="851" w:bottom="851" w:left="1701" w:header="709" w:footer="709" w:gutter="0"/>
      <w:cols w:space="708"/>
      <w:titlePg/>
      <w:docGrid w:linePitch="326"/>
      <w:headerReference w:type="first" r:id="R12cb865f5502498f"/>
      <w:footerReference w:type="default" r:id="R3c7fe399c9e44fdf"/>
      <w:footerReference w:type="first" r:id="R675a720999f04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340" w:rsidRDefault="00616340" w14:paraId="0B536F99" w14:textId="77777777">
      <w:r>
        <w:separator/>
      </w:r>
    </w:p>
  </w:endnote>
  <w:endnote w:type="continuationSeparator" w:id="0">
    <w:p w:rsidR="00616340" w:rsidRDefault="00616340" w14:paraId="129A6F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680EDEA" w:rsidTr="4680EDEA" w14:paraId="1C76A65C">
      <w:trPr>
        <w:trHeight w:val="300"/>
      </w:trPr>
      <w:tc>
        <w:tcPr>
          <w:tcW w:w="3115" w:type="dxa"/>
          <w:tcMar/>
        </w:tcPr>
        <w:p w:rsidR="4680EDEA" w:rsidP="4680EDEA" w:rsidRDefault="4680EDEA" w14:paraId="001FBA8E" w14:textId="2F026768">
          <w:pPr>
            <w:pStyle w:val="Zhlav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4680EDEA" w:rsidP="4680EDEA" w:rsidRDefault="4680EDEA" w14:paraId="45EBF8F7" w14:textId="353F79FE">
          <w:pPr>
            <w:pStyle w:val="Zhlav"/>
            <w:bidi w:val="0"/>
            <w:jc w:val="center"/>
          </w:pPr>
        </w:p>
      </w:tc>
      <w:tc>
        <w:tcPr>
          <w:tcW w:w="3115" w:type="dxa"/>
          <w:tcMar/>
        </w:tcPr>
        <w:p w:rsidR="4680EDEA" w:rsidP="4680EDEA" w:rsidRDefault="4680EDEA" w14:paraId="14C533AF" w14:textId="2FBA2961">
          <w:pPr>
            <w:pStyle w:val="Zhlav"/>
            <w:bidi w:val="0"/>
            <w:ind w:right="-115"/>
            <w:jc w:val="right"/>
          </w:pPr>
        </w:p>
      </w:tc>
    </w:tr>
  </w:tbl>
  <w:p w:rsidR="4680EDEA" w:rsidP="4680EDEA" w:rsidRDefault="4680EDEA" w14:paraId="3F949CC2" w14:textId="7BEBC3EB">
    <w:pPr>
      <w:pStyle w:val="Zpa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680EDEA" w:rsidTr="4680EDEA" w14:paraId="630B19F1">
      <w:trPr>
        <w:trHeight w:val="300"/>
      </w:trPr>
      <w:tc>
        <w:tcPr>
          <w:tcW w:w="3115" w:type="dxa"/>
          <w:tcMar/>
        </w:tcPr>
        <w:p w:rsidR="4680EDEA" w:rsidP="4680EDEA" w:rsidRDefault="4680EDEA" w14:paraId="2AE7ED64" w14:textId="0FC64571">
          <w:pPr>
            <w:pStyle w:val="Zhlav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4680EDEA" w:rsidP="4680EDEA" w:rsidRDefault="4680EDEA" w14:paraId="44C3721F" w14:textId="0FB54CE0">
          <w:pPr>
            <w:pStyle w:val="Zhlav"/>
            <w:bidi w:val="0"/>
            <w:jc w:val="center"/>
          </w:pPr>
        </w:p>
      </w:tc>
      <w:tc>
        <w:tcPr>
          <w:tcW w:w="3115" w:type="dxa"/>
          <w:tcMar/>
        </w:tcPr>
        <w:p w:rsidR="4680EDEA" w:rsidP="4680EDEA" w:rsidRDefault="4680EDEA" w14:paraId="27DAF543" w14:textId="3D09DBCD">
          <w:pPr>
            <w:pStyle w:val="Zhlav"/>
            <w:bidi w:val="0"/>
            <w:ind w:right="-115"/>
            <w:jc w:val="right"/>
          </w:pPr>
        </w:p>
      </w:tc>
    </w:tr>
  </w:tbl>
  <w:p w:rsidR="4680EDEA" w:rsidP="4680EDEA" w:rsidRDefault="4680EDEA" w14:paraId="3D98862F" w14:textId="244D7B91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340" w:rsidRDefault="00616340" w14:paraId="63EEB21C" w14:textId="77777777">
      <w:r>
        <w:separator/>
      </w:r>
    </w:p>
  </w:footnote>
  <w:footnote w:type="continuationSeparator" w:id="0">
    <w:p w:rsidR="00616340" w:rsidRDefault="00616340" w14:paraId="7A2A31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079" w:rsidP="4680EDEA" w:rsidRDefault="00607079" w14:paraId="6BC17C34" w14:textId="62359F63">
    <w:pPr>
      <w:pStyle w:val="Zhlav"/>
      <w:pBdr>
        <w:top w:val="single" w:color="FF000000" w:sz="6" w:space="1"/>
        <w:left w:val="single" w:color="FF000000" w:sz="6" w:space="4"/>
        <w:bottom w:val="single" w:color="FF000000" w:sz="6" w:space="1"/>
        <w:right w:val="single" w:color="FF000000" w:sz="6" w:space="4"/>
      </w:pBdr>
      <w:jc w:val="center"/>
      <w:rPr>
        <w:sz w:val="18"/>
        <w:szCs w:val="18"/>
      </w:rPr>
    </w:pPr>
    <w:r w:rsidRPr="4680EDEA" w:rsidR="4680EDEA">
      <w:rPr>
        <w:sz w:val="18"/>
        <w:szCs w:val="18"/>
      </w:rPr>
      <w:t xml:space="preserve">Mateřská škola </w:t>
    </w:r>
    <w:r w:rsidRPr="4680EDEA" w:rsidR="4680EDEA">
      <w:rPr>
        <w:sz w:val="18"/>
        <w:szCs w:val="18"/>
      </w:rPr>
      <w:t>Havířov - Podlesí</w:t>
    </w:r>
    <w:r w:rsidRPr="4680EDEA" w:rsidR="4680EDEA">
      <w:rPr>
        <w:sz w:val="18"/>
        <w:szCs w:val="18"/>
      </w:rPr>
      <w:t xml:space="preserve"> E. Holuba 7/1403, příspěvková organizace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680EDEA" w:rsidTr="4680EDEA" w14:paraId="07C6653A">
      <w:trPr>
        <w:trHeight w:val="300"/>
      </w:trPr>
      <w:tc>
        <w:tcPr>
          <w:tcW w:w="3115" w:type="dxa"/>
          <w:tcMar/>
        </w:tcPr>
        <w:p w:rsidR="4680EDEA" w:rsidP="4680EDEA" w:rsidRDefault="4680EDEA" w14:paraId="77728C85" w14:textId="26787971">
          <w:pPr>
            <w:pStyle w:val="Zhlav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4680EDEA" w:rsidP="4680EDEA" w:rsidRDefault="4680EDEA" w14:paraId="1F8CDC75" w14:textId="4B38E9A6">
          <w:pPr>
            <w:pStyle w:val="Zhlav"/>
            <w:bidi w:val="0"/>
            <w:jc w:val="center"/>
          </w:pPr>
        </w:p>
      </w:tc>
      <w:tc>
        <w:tcPr>
          <w:tcW w:w="3115" w:type="dxa"/>
          <w:tcMar/>
        </w:tcPr>
        <w:p w:rsidR="4680EDEA" w:rsidP="4680EDEA" w:rsidRDefault="4680EDEA" w14:paraId="1DBECF8A" w14:textId="5F860D39">
          <w:pPr>
            <w:pStyle w:val="Zhlav"/>
            <w:bidi w:val="0"/>
            <w:ind w:right="-115"/>
            <w:jc w:val="right"/>
          </w:pPr>
        </w:p>
      </w:tc>
    </w:tr>
  </w:tbl>
  <w:p w:rsidR="4680EDEA" w:rsidP="4680EDEA" w:rsidRDefault="4680EDEA" w14:paraId="1F8A268F" w14:textId="35096ED7">
    <w:pPr>
      <w:pStyle w:val="Zhlav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1275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63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81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17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53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71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07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43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615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863D"/>
    <w:multiLevelType w:val="hybridMultilevel"/>
    <w:tmpl w:val="D8220DB8"/>
    <w:lvl w:ilvl="0" w:tplc="C340E6B0">
      <w:start w:val="1"/>
      <w:numFmt w:val="decimal"/>
      <w:lvlText w:val="%1."/>
      <w:lvlJc w:val="left"/>
      <w:pPr>
        <w:ind w:left="1080" w:hanging="360"/>
      </w:pPr>
    </w:lvl>
    <w:lvl w:ilvl="1" w:tplc="85E66700">
      <w:start w:val="1"/>
      <w:numFmt w:val="lowerLetter"/>
      <w:lvlText w:val="%2."/>
      <w:lvlJc w:val="left"/>
      <w:pPr>
        <w:ind w:left="1800" w:hanging="360"/>
      </w:pPr>
    </w:lvl>
    <w:lvl w:ilvl="2" w:tplc="E9DC4C70">
      <w:start w:val="1"/>
      <w:numFmt w:val="lowerRoman"/>
      <w:lvlText w:val="%3."/>
      <w:lvlJc w:val="right"/>
      <w:pPr>
        <w:ind w:left="2520" w:hanging="180"/>
      </w:pPr>
    </w:lvl>
    <w:lvl w:ilvl="3" w:tplc="B2BC632E">
      <w:start w:val="1"/>
      <w:numFmt w:val="decimal"/>
      <w:lvlText w:val="%4."/>
      <w:lvlJc w:val="left"/>
      <w:pPr>
        <w:ind w:left="3240" w:hanging="360"/>
      </w:pPr>
    </w:lvl>
    <w:lvl w:ilvl="4" w:tplc="4A32D880">
      <w:start w:val="1"/>
      <w:numFmt w:val="lowerLetter"/>
      <w:lvlText w:val="%5."/>
      <w:lvlJc w:val="left"/>
      <w:pPr>
        <w:ind w:left="3960" w:hanging="360"/>
      </w:pPr>
    </w:lvl>
    <w:lvl w:ilvl="5" w:tplc="58784D38">
      <w:start w:val="1"/>
      <w:numFmt w:val="lowerRoman"/>
      <w:lvlText w:val="%6."/>
      <w:lvlJc w:val="right"/>
      <w:pPr>
        <w:ind w:left="4680" w:hanging="180"/>
      </w:pPr>
    </w:lvl>
    <w:lvl w:ilvl="6" w:tplc="D91EE5A8">
      <w:start w:val="1"/>
      <w:numFmt w:val="decimal"/>
      <w:lvlText w:val="%7."/>
      <w:lvlJc w:val="left"/>
      <w:pPr>
        <w:ind w:left="5400" w:hanging="360"/>
      </w:pPr>
    </w:lvl>
    <w:lvl w:ilvl="7" w:tplc="E0D2824C">
      <w:start w:val="1"/>
      <w:numFmt w:val="lowerLetter"/>
      <w:lvlText w:val="%8."/>
      <w:lvlJc w:val="left"/>
      <w:pPr>
        <w:ind w:left="6120" w:hanging="360"/>
      </w:pPr>
    </w:lvl>
    <w:lvl w:ilvl="8" w:tplc="2AD6C63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74C8E"/>
    <w:multiLevelType w:val="hybridMultilevel"/>
    <w:tmpl w:val="E58CC052"/>
    <w:lvl w:ilvl="0" w:tplc="F0C8D0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4B6E"/>
    <w:multiLevelType w:val="hybridMultilevel"/>
    <w:tmpl w:val="069A88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40"/>
    <w:multiLevelType w:val="hybridMultilevel"/>
    <w:tmpl w:val="4DF63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hint="default" w:ascii="Symbol" w:hAnsi="Symbol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C2FDE"/>
    <w:multiLevelType w:val="hybridMultilevel"/>
    <w:tmpl w:val="7938B772"/>
    <w:lvl w:ilvl="0" w:tplc="7C0685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hint="default" w:ascii="Times New Roman" w:hAnsi="Times New Roman" w:eastAsia="Calibri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hint="default" w:ascii="Wingdings" w:hAnsi="Wingdings"/>
      </w:rPr>
    </w:lvl>
  </w:abstractNum>
  <w:abstractNum w:abstractNumId="24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9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hint="default" w:ascii="Symbol" w:hAnsi="Symbol" w:eastAsia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6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8" w15:restartNumberingAfterBreak="0">
    <w:nsid w:val="6E8C42E6"/>
    <w:multiLevelType w:val="hybridMultilevel"/>
    <w:tmpl w:val="4D8A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hint="default" w:ascii="Wingdings" w:hAnsi="Wingdings"/>
      </w:rPr>
    </w:lvl>
  </w:abstractNum>
  <w:abstractNum w:abstractNumId="40" w15:restartNumberingAfterBreak="0">
    <w:nsid w:val="732F3472"/>
    <w:multiLevelType w:val="hybridMultilevel"/>
    <w:tmpl w:val="48020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1135">
    <w:abstractNumId w:val="2"/>
  </w:num>
  <w:num w:numId="2" w16cid:durableId="2063559402">
    <w:abstractNumId w:val="28"/>
  </w:num>
  <w:num w:numId="3" w16cid:durableId="1319265360">
    <w:abstractNumId w:val="29"/>
  </w:num>
  <w:num w:numId="4" w16cid:durableId="1161580741">
    <w:abstractNumId w:val="31"/>
  </w:num>
  <w:num w:numId="5" w16cid:durableId="767240076">
    <w:abstractNumId w:val="3"/>
  </w:num>
  <w:num w:numId="6" w16cid:durableId="879591311">
    <w:abstractNumId w:val="30"/>
  </w:num>
  <w:num w:numId="7" w16cid:durableId="1848404614">
    <w:abstractNumId w:val="9"/>
  </w:num>
  <w:num w:numId="8" w16cid:durableId="1251966202">
    <w:abstractNumId w:val="39"/>
  </w:num>
  <w:num w:numId="9" w16cid:durableId="1871257043">
    <w:abstractNumId w:val="15"/>
  </w:num>
  <w:num w:numId="10" w16cid:durableId="1503545262">
    <w:abstractNumId w:val="35"/>
  </w:num>
  <w:num w:numId="11" w16cid:durableId="452868117">
    <w:abstractNumId w:val="37"/>
  </w:num>
  <w:num w:numId="12" w16cid:durableId="712313044">
    <w:abstractNumId w:val="4"/>
  </w:num>
  <w:num w:numId="13" w16cid:durableId="678461108">
    <w:abstractNumId w:val="17"/>
  </w:num>
  <w:num w:numId="14" w16cid:durableId="1348944924">
    <w:abstractNumId w:val="27"/>
  </w:num>
  <w:num w:numId="15" w16cid:durableId="1540126752">
    <w:abstractNumId w:val="1"/>
  </w:num>
  <w:num w:numId="16" w16cid:durableId="1235386018">
    <w:abstractNumId w:val="6"/>
  </w:num>
  <w:num w:numId="17" w16cid:durableId="900941234">
    <w:abstractNumId w:val="5"/>
  </w:num>
  <w:num w:numId="18" w16cid:durableId="1350136995">
    <w:abstractNumId w:val="42"/>
  </w:num>
  <w:num w:numId="19" w16cid:durableId="1375887919">
    <w:abstractNumId w:val="41"/>
  </w:num>
  <w:num w:numId="20" w16cid:durableId="1566911423">
    <w:abstractNumId w:val="8"/>
  </w:num>
  <w:num w:numId="21" w16cid:durableId="191724575">
    <w:abstractNumId w:val="22"/>
  </w:num>
  <w:num w:numId="22" w16cid:durableId="694506339">
    <w:abstractNumId w:val="7"/>
  </w:num>
  <w:num w:numId="23" w16cid:durableId="1805077975">
    <w:abstractNumId w:val="20"/>
  </w:num>
  <w:num w:numId="24" w16cid:durableId="1630360165">
    <w:abstractNumId w:val="12"/>
  </w:num>
  <w:num w:numId="25" w16cid:durableId="1021665969">
    <w:abstractNumId w:val="34"/>
  </w:num>
  <w:num w:numId="26" w16cid:durableId="63376486">
    <w:abstractNumId w:val="36"/>
  </w:num>
  <w:num w:numId="27" w16cid:durableId="1133213707">
    <w:abstractNumId w:val="26"/>
  </w:num>
  <w:num w:numId="28" w16cid:durableId="1003821166">
    <w:abstractNumId w:val="0"/>
  </w:num>
  <w:num w:numId="29" w16cid:durableId="1789160260">
    <w:abstractNumId w:val="18"/>
  </w:num>
  <w:num w:numId="30" w16cid:durableId="1822229285">
    <w:abstractNumId w:val="16"/>
  </w:num>
  <w:num w:numId="31" w16cid:durableId="93938075">
    <w:abstractNumId w:val="32"/>
  </w:num>
  <w:num w:numId="32" w16cid:durableId="2108193825">
    <w:abstractNumId w:val="25"/>
  </w:num>
  <w:num w:numId="33" w16cid:durableId="1514804938">
    <w:abstractNumId w:val="33"/>
  </w:num>
  <w:num w:numId="34" w16cid:durableId="1465587817">
    <w:abstractNumId w:val="13"/>
  </w:num>
  <w:num w:numId="35" w16cid:durableId="68966600">
    <w:abstractNumId w:val="23"/>
  </w:num>
  <w:num w:numId="36" w16cid:durableId="1826848447">
    <w:abstractNumId w:val="19"/>
  </w:num>
  <w:num w:numId="37" w16cid:durableId="501310900">
    <w:abstractNumId w:val="24"/>
  </w:num>
  <w:num w:numId="38" w16cid:durableId="1573663464">
    <w:abstractNumId w:val="14"/>
  </w:num>
  <w:num w:numId="39" w16cid:durableId="1135877377">
    <w:abstractNumId w:val="38"/>
  </w:num>
  <w:num w:numId="40" w16cid:durableId="281231484">
    <w:abstractNumId w:val="40"/>
  </w:num>
  <w:num w:numId="41" w16cid:durableId="273942496">
    <w:abstractNumId w:val="11"/>
  </w:num>
  <w:num w:numId="42" w16cid:durableId="1114717130">
    <w:abstractNumId w:val="10"/>
  </w:num>
  <w:num w:numId="43" w16cid:durableId="880239970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13604"/>
    <w:rsid w:val="00022F33"/>
    <w:rsid w:val="00033725"/>
    <w:rsid w:val="00044692"/>
    <w:rsid w:val="000752E1"/>
    <w:rsid w:val="000D3017"/>
    <w:rsid w:val="000E68B2"/>
    <w:rsid w:val="000E6ADC"/>
    <w:rsid w:val="000F70C9"/>
    <w:rsid w:val="0010196A"/>
    <w:rsid w:val="00106B24"/>
    <w:rsid w:val="00106E9D"/>
    <w:rsid w:val="00137C2D"/>
    <w:rsid w:val="00137D68"/>
    <w:rsid w:val="00153726"/>
    <w:rsid w:val="00153C2E"/>
    <w:rsid w:val="00170731"/>
    <w:rsid w:val="00191E04"/>
    <w:rsid w:val="0019535B"/>
    <w:rsid w:val="001A38AA"/>
    <w:rsid w:val="001A3E26"/>
    <w:rsid w:val="001B3D66"/>
    <w:rsid w:val="001E2FB9"/>
    <w:rsid w:val="001E37CA"/>
    <w:rsid w:val="002104AF"/>
    <w:rsid w:val="002139E8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72F1"/>
    <w:rsid w:val="002E1CAA"/>
    <w:rsid w:val="002E4CAE"/>
    <w:rsid w:val="002E5444"/>
    <w:rsid w:val="002F5C54"/>
    <w:rsid w:val="00311BFD"/>
    <w:rsid w:val="003646AD"/>
    <w:rsid w:val="00375EC9"/>
    <w:rsid w:val="00382CD2"/>
    <w:rsid w:val="00385348"/>
    <w:rsid w:val="003A1563"/>
    <w:rsid w:val="003A3DF2"/>
    <w:rsid w:val="003B1808"/>
    <w:rsid w:val="003B2437"/>
    <w:rsid w:val="003B737C"/>
    <w:rsid w:val="003D74D1"/>
    <w:rsid w:val="003E1391"/>
    <w:rsid w:val="003F7461"/>
    <w:rsid w:val="0040078D"/>
    <w:rsid w:val="004062AE"/>
    <w:rsid w:val="004076A3"/>
    <w:rsid w:val="004159CE"/>
    <w:rsid w:val="004231AC"/>
    <w:rsid w:val="0044440E"/>
    <w:rsid w:val="004474E5"/>
    <w:rsid w:val="0045549A"/>
    <w:rsid w:val="0046021A"/>
    <w:rsid w:val="0046196B"/>
    <w:rsid w:val="0048083F"/>
    <w:rsid w:val="004866A1"/>
    <w:rsid w:val="004A17CE"/>
    <w:rsid w:val="004B6F5F"/>
    <w:rsid w:val="004C08F8"/>
    <w:rsid w:val="004D5C74"/>
    <w:rsid w:val="004E6959"/>
    <w:rsid w:val="004E7C94"/>
    <w:rsid w:val="0053066F"/>
    <w:rsid w:val="005335F7"/>
    <w:rsid w:val="00543DEA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16340"/>
    <w:rsid w:val="00651DD3"/>
    <w:rsid w:val="0065226C"/>
    <w:rsid w:val="0065343F"/>
    <w:rsid w:val="006806AA"/>
    <w:rsid w:val="00692998"/>
    <w:rsid w:val="0069560C"/>
    <w:rsid w:val="006B4BAE"/>
    <w:rsid w:val="006C119B"/>
    <w:rsid w:val="006C7343"/>
    <w:rsid w:val="006D179A"/>
    <w:rsid w:val="006E2AF4"/>
    <w:rsid w:val="006F3448"/>
    <w:rsid w:val="00704103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927F0"/>
    <w:rsid w:val="00896C52"/>
    <w:rsid w:val="0089794D"/>
    <w:rsid w:val="008B2B11"/>
    <w:rsid w:val="008B5E65"/>
    <w:rsid w:val="008B778D"/>
    <w:rsid w:val="008E10E0"/>
    <w:rsid w:val="008E5FF5"/>
    <w:rsid w:val="00962756"/>
    <w:rsid w:val="009731A1"/>
    <w:rsid w:val="00974C70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07186"/>
    <w:rsid w:val="00A20A90"/>
    <w:rsid w:val="00A21D03"/>
    <w:rsid w:val="00A238CF"/>
    <w:rsid w:val="00A23D46"/>
    <w:rsid w:val="00A47C00"/>
    <w:rsid w:val="00A70DFD"/>
    <w:rsid w:val="00A71220"/>
    <w:rsid w:val="00AA50F7"/>
    <w:rsid w:val="00AB6AD1"/>
    <w:rsid w:val="00AC27C5"/>
    <w:rsid w:val="00AD4910"/>
    <w:rsid w:val="00AE7C27"/>
    <w:rsid w:val="00AF6184"/>
    <w:rsid w:val="00B00DAD"/>
    <w:rsid w:val="00B0494D"/>
    <w:rsid w:val="00B05E97"/>
    <w:rsid w:val="00B13822"/>
    <w:rsid w:val="00B15A79"/>
    <w:rsid w:val="00B453DC"/>
    <w:rsid w:val="00B51199"/>
    <w:rsid w:val="00B52738"/>
    <w:rsid w:val="00B54B21"/>
    <w:rsid w:val="00B74B80"/>
    <w:rsid w:val="00B913B7"/>
    <w:rsid w:val="00BE0DA3"/>
    <w:rsid w:val="00BE2B19"/>
    <w:rsid w:val="00C019E8"/>
    <w:rsid w:val="00C12A37"/>
    <w:rsid w:val="00C13B63"/>
    <w:rsid w:val="00C303D5"/>
    <w:rsid w:val="00C53D01"/>
    <w:rsid w:val="00C54E74"/>
    <w:rsid w:val="00C6451E"/>
    <w:rsid w:val="00C7177C"/>
    <w:rsid w:val="00C739F3"/>
    <w:rsid w:val="00CA13EF"/>
    <w:rsid w:val="00CA2142"/>
    <w:rsid w:val="00CC790B"/>
    <w:rsid w:val="00CD61CF"/>
    <w:rsid w:val="00CE4A61"/>
    <w:rsid w:val="00CF6E71"/>
    <w:rsid w:val="00D03F8B"/>
    <w:rsid w:val="00D25E41"/>
    <w:rsid w:val="00D34A8C"/>
    <w:rsid w:val="00D36590"/>
    <w:rsid w:val="00D41C5A"/>
    <w:rsid w:val="00D5634B"/>
    <w:rsid w:val="00D710C4"/>
    <w:rsid w:val="00D73636"/>
    <w:rsid w:val="00DA30F7"/>
    <w:rsid w:val="00DA7111"/>
    <w:rsid w:val="00DB778C"/>
    <w:rsid w:val="00DB7832"/>
    <w:rsid w:val="00DC42FC"/>
    <w:rsid w:val="00DD739E"/>
    <w:rsid w:val="00DE18CD"/>
    <w:rsid w:val="00DF005A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F017C7"/>
    <w:rsid w:val="00F0610E"/>
    <w:rsid w:val="00F3048C"/>
    <w:rsid w:val="00F30AF3"/>
    <w:rsid w:val="00F40B13"/>
    <w:rsid w:val="00F4722B"/>
    <w:rsid w:val="00F63788"/>
    <w:rsid w:val="00F82B5A"/>
    <w:rsid w:val="00FE2DD5"/>
    <w:rsid w:val="00FF4A7A"/>
    <w:rsid w:val="00FF5D06"/>
    <w:rsid w:val="0151DFC9"/>
    <w:rsid w:val="04296986"/>
    <w:rsid w:val="081AD7FB"/>
    <w:rsid w:val="0941C536"/>
    <w:rsid w:val="0D09C9D0"/>
    <w:rsid w:val="0DEB9804"/>
    <w:rsid w:val="0E0F5E75"/>
    <w:rsid w:val="0E11361F"/>
    <w:rsid w:val="16D928C0"/>
    <w:rsid w:val="18D1AE88"/>
    <w:rsid w:val="1FF8C162"/>
    <w:rsid w:val="2071E0A9"/>
    <w:rsid w:val="22F3E709"/>
    <w:rsid w:val="276F2BD9"/>
    <w:rsid w:val="27A9E543"/>
    <w:rsid w:val="2B6AEA02"/>
    <w:rsid w:val="300895FD"/>
    <w:rsid w:val="31A613E4"/>
    <w:rsid w:val="375D1D3D"/>
    <w:rsid w:val="39A75F7A"/>
    <w:rsid w:val="3BDDBF3F"/>
    <w:rsid w:val="3D49AF44"/>
    <w:rsid w:val="3DC8C263"/>
    <w:rsid w:val="3ED8316C"/>
    <w:rsid w:val="3F6D75C1"/>
    <w:rsid w:val="403D8E68"/>
    <w:rsid w:val="42F04A40"/>
    <w:rsid w:val="432D6A3F"/>
    <w:rsid w:val="4680EDEA"/>
    <w:rsid w:val="46CEEC85"/>
    <w:rsid w:val="47C884DD"/>
    <w:rsid w:val="47EDA091"/>
    <w:rsid w:val="4B9353F6"/>
    <w:rsid w:val="4B9E3465"/>
    <w:rsid w:val="53D45601"/>
    <w:rsid w:val="54C36B72"/>
    <w:rsid w:val="566669BB"/>
    <w:rsid w:val="59CB2913"/>
    <w:rsid w:val="5C04ED30"/>
    <w:rsid w:val="5D049961"/>
    <w:rsid w:val="603FD0B2"/>
    <w:rsid w:val="65BFD059"/>
    <w:rsid w:val="66CF9044"/>
    <w:rsid w:val="6C9A1DBD"/>
    <w:rsid w:val="6CDC3856"/>
    <w:rsid w:val="6DD9D74C"/>
    <w:rsid w:val="6F4861B2"/>
    <w:rsid w:val="70BF693B"/>
    <w:rsid w:val="710719E9"/>
    <w:rsid w:val="72164FDE"/>
    <w:rsid w:val="722F98DC"/>
    <w:rsid w:val="737E9194"/>
    <w:rsid w:val="73B708D3"/>
    <w:rsid w:val="754B2045"/>
    <w:rsid w:val="75F16F20"/>
    <w:rsid w:val="765697F1"/>
    <w:rsid w:val="76868DE1"/>
    <w:rsid w:val="77095103"/>
    <w:rsid w:val="77DF9550"/>
    <w:rsid w:val="785F7C66"/>
    <w:rsid w:val="7A402B88"/>
    <w:rsid w:val="7F2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6806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styleId="Zkladntext21" w:customStyle="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styleId="Paragraf" w:customStyle="1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styleId="Nzevparagrafu" w:customStyle="1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styleId="Psmeno" w:customStyle="1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styleId="Eslovanodstavec" w:customStyle="1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styleId="Zkladntext31" w:customStyle="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styleId="DefinitionTerm" w:customStyle="1">
    <w:name w:val="Definition Term"/>
    <w:basedOn w:val="Normln"/>
    <w:next w:val="Normln"/>
    <w:rsid w:val="0025506D"/>
    <w:pPr>
      <w:widowControl w:val="0"/>
    </w:pPr>
  </w:style>
  <w:style w:type="paragraph" w:styleId="DefinitionList" w:customStyle="1">
    <w:name w:val="Definition List"/>
    <w:basedOn w:val="Normln"/>
    <w:next w:val="DefinitionTerm"/>
    <w:rsid w:val="0025506D"/>
    <w:pPr>
      <w:widowControl w:val="0"/>
      <w:ind w:left="360"/>
    </w:pPr>
  </w:style>
  <w:style w:type="paragraph" w:styleId="Prosttext1" w:customStyle="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styleId="Hypertextovodkaz1" w:customStyle="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styleId="Normlnweb1" w:customStyle="1">
    <w:name w:val="Normální (web)1"/>
    <w:basedOn w:val="Normln"/>
    <w:rsid w:val="0025506D"/>
    <w:pPr>
      <w:spacing w:before="100" w:after="100"/>
    </w:pPr>
  </w:style>
  <w:style w:type="paragraph" w:styleId="Normlnweb2" w:customStyle="1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styleId="fulltext1" w:customStyle="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styleId="Siln1" w:customStyle="1">
    <w:name w:val="Silné1"/>
    <w:basedOn w:val="Standardnpsmoodstavce"/>
    <w:rsid w:val="0025506D"/>
    <w:rPr>
      <w:b/>
    </w:rPr>
  </w:style>
  <w:style w:type="paragraph" w:styleId="Zkladntextodsazen21" w:customStyle="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styleId="Rozloendokumentu1" w:customStyle="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styleId="Textbubliny1" w:customStyle="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1199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778D"/>
    <w:rPr>
      <w:color w:val="605E5C"/>
      <w:shd w:val="clear" w:color="auto" w:fill="E1DFDD"/>
    </w:rPr>
  </w:style>
  <w:style w:type="character" w:styleId="Nadpis3Char" w:customStyle="1">
    <w:name w:val="Nadpis 3 Char"/>
    <w:basedOn w:val="Standardnpsmoodstavce"/>
    <w:link w:val="Nadpis3"/>
    <w:rsid w:val="006806A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reditelka@msholuba-havirov.cz" TargetMode="External" Id="Rf31793c00adc43e9" /><Relationship Type="http://schemas.openxmlformats.org/officeDocument/2006/relationships/header" Target="header2.xml" Id="R12cb865f5502498f" /><Relationship Type="http://schemas.openxmlformats.org/officeDocument/2006/relationships/footer" Target="footer2.xml" Id="R3c7fe399c9e44fdf" /><Relationship Type="http://schemas.openxmlformats.org/officeDocument/2006/relationships/footer" Target="footer3.xml" Id="R675a720999f04165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3795C36545164F8E0D38486382B270" ma:contentTypeVersion="16" ma:contentTypeDescription="Vytvoří nový dokument" ma:contentTypeScope="" ma:versionID="ee37148ad2ff6862beaba82bceae28eb">
  <xsd:schema xmlns:xsd="http://www.w3.org/2001/XMLSchema" xmlns:xs="http://www.w3.org/2001/XMLSchema" xmlns:p="http://schemas.microsoft.com/office/2006/metadata/properties" xmlns:ns2="68c8cbcb-651d-4759-b80c-f4296fcccbb9" xmlns:ns3="7e4607b8-8361-4ffe-a4d6-fd372fcd9373" targetNamespace="http://schemas.microsoft.com/office/2006/metadata/properties" ma:root="true" ma:fieldsID="02dd5929eda7e37d62a9af33794ef81c" ns2:_="" ns3:_="">
    <xsd:import namespace="68c8cbcb-651d-4759-b80c-f4296fcccbb9"/>
    <xsd:import namespace="7e4607b8-8361-4ffe-a4d6-fd372fcd93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Nahruno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8cbcb-651d-4759-b80c-f4296fccc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61dcd6-df84-475d-9005-9f739ad016eb}" ma:internalName="TaxCatchAll" ma:showField="CatchAllData" ma:web="68c8cbcb-651d-4759-b80c-f4296fcccb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07b8-8361-4ffe-a4d6-fd372fcd9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201d670-cc62-465d-b66b-3fc077bc5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ahruno" ma:index="20" nillable="true" ma:displayName="Nahráno" ma:format="DateTime" ma:internalName="Nahruno">
      <xsd:simpleType>
        <xsd:restriction base="dms:DateTim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hruno xmlns="7e4607b8-8361-4ffe-a4d6-fd372fcd9373" xsi:nil="true"/>
    <TaxCatchAll xmlns="68c8cbcb-651d-4759-b80c-f4296fcccbb9" xsi:nil="true"/>
    <lcf76f155ced4ddcb4097134ff3c332f xmlns="7e4607b8-8361-4ffe-a4d6-fd372fcd93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E626-E024-4E1D-8193-41C3DFFBC1E1}"/>
</file>

<file path=customXml/itemProps2.xml><?xml version="1.0" encoding="utf-8"?>
<ds:datastoreItem xmlns:ds="http://schemas.openxmlformats.org/officeDocument/2006/customXml" ds:itemID="{5A86BBED-6D3A-41F1-8D78-768DB6C3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8ABAC-A73E-42F0-A273-ADD0D4505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PaedDr. Jan Mikáč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Směrnice 50 - Úplata v MŠ</dc:title>
  <dc:creator>PaedDr. Jan Mikáč</dc:creator>
  <lastModifiedBy>Kudělková Eva</lastModifiedBy>
  <revision>40</revision>
  <lastPrinted>2008-09-01T08:28:00.0000000Z</lastPrinted>
  <dcterms:created xsi:type="dcterms:W3CDTF">2024-04-11T14:41:00.0000000Z</dcterms:created>
  <dcterms:modified xsi:type="dcterms:W3CDTF">2026-02-06T11:11:59.1922587Z</dcterms:modified>
  <category>Kartotéka - směrnice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0x010100473795C36545164F8E0D38486382B270</vt:lpwstr>
  </property>
  <property fmtid="{D5CDD505-2E9C-101B-9397-08002B2CF9AE}" pid="3" name="MediaServiceImageTags">
    <vt:lpwstr/>
  </property>
</Properties>
</file>